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5" w:rsidRPr="00160598" w:rsidRDefault="001C1E86" w:rsidP="005174F5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60598">
        <w:rPr>
          <w:rFonts w:asciiTheme="minorHAnsi" w:hAnsiTheme="minorHAnsi" w:cstheme="minorHAnsi"/>
          <w:b/>
          <w:sz w:val="28"/>
          <w:szCs w:val="28"/>
        </w:rPr>
        <w:t>Plan wynikowy do historii dla klasy 4 szkoły podstawowej</w:t>
      </w:r>
      <w:r w:rsidR="005174F5" w:rsidRPr="00160598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  <w:r w:rsidR="00C6271C">
        <w:rPr>
          <w:rFonts w:asciiTheme="minorHAnsi" w:hAnsiTheme="minorHAnsi" w:cstheme="minorHAnsi"/>
          <w:b/>
          <w:sz w:val="28"/>
          <w:szCs w:val="28"/>
        </w:rPr>
        <w:t xml:space="preserve"> (edycja 2020-2022)</w:t>
      </w:r>
    </w:p>
    <w:p w:rsidR="001C1E86" w:rsidRPr="005174F5" w:rsidRDefault="001C1E86" w:rsidP="00874B86">
      <w:pPr>
        <w:rPr>
          <w:rFonts w:asciiTheme="minorHAnsi" w:hAnsiTheme="minorHAnsi" w:cs="Calibri"/>
          <w:b/>
          <w:sz w:val="22"/>
          <w:szCs w:val="22"/>
        </w:rPr>
      </w:pPr>
    </w:p>
    <w:p w:rsidR="001C1E86" w:rsidRPr="005174F5" w:rsidRDefault="001C1E86" w:rsidP="00874B86">
      <w:pPr>
        <w:rPr>
          <w:rFonts w:asciiTheme="minorHAnsi" w:hAnsiTheme="minorHAnsi" w:cs="Calibri"/>
          <w:sz w:val="22"/>
          <w:szCs w:val="22"/>
        </w:rPr>
      </w:pPr>
      <w:r w:rsidRPr="005174F5">
        <w:rPr>
          <w:rFonts w:asciiTheme="minorHAnsi" w:hAnsiTheme="minorHAnsi" w:cs="Calibri"/>
          <w:sz w:val="22"/>
          <w:szCs w:val="22"/>
        </w:rPr>
        <w:t>Gwiazdką oznaczono tematy dodatkowe</w:t>
      </w:r>
      <w:r w:rsidR="00842038" w:rsidRPr="005174F5">
        <w:rPr>
          <w:rFonts w:asciiTheme="minorHAnsi" w:hAnsiTheme="minorHAnsi" w:cs="Calibri"/>
          <w:sz w:val="22"/>
          <w:szCs w:val="22"/>
        </w:rPr>
        <w:t xml:space="preserve"> (nieobowi</w:t>
      </w:r>
      <w:r w:rsidR="00EF4A4D" w:rsidRPr="005174F5">
        <w:rPr>
          <w:rFonts w:asciiTheme="minorHAnsi" w:hAnsiTheme="minorHAnsi" w:cs="Calibri"/>
          <w:sz w:val="22"/>
          <w:szCs w:val="22"/>
        </w:rPr>
        <w:t>ą</w:t>
      </w:r>
      <w:r w:rsidR="00842038" w:rsidRPr="005174F5">
        <w:rPr>
          <w:rFonts w:asciiTheme="minorHAnsi" w:hAnsiTheme="minorHAnsi" w:cs="Calibri"/>
          <w:sz w:val="22"/>
          <w:szCs w:val="22"/>
        </w:rPr>
        <w:t>zkowe)</w:t>
      </w:r>
      <w:r w:rsidRPr="005174F5">
        <w:rPr>
          <w:rFonts w:asciiTheme="minorHAnsi" w:hAnsiTheme="minorHAnsi" w:cs="Calibri"/>
          <w:sz w:val="22"/>
          <w:szCs w:val="22"/>
        </w:rPr>
        <w:t xml:space="preserve"> z podstawy programowej</w:t>
      </w:r>
    </w:p>
    <w:p w:rsidR="0074618E" w:rsidRPr="005174F5" w:rsidRDefault="0074618E" w:rsidP="00874B86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431"/>
        <w:gridCol w:w="4819"/>
        <w:gridCol w:w="4536"/>
      </w:tblGrid>
      <w:tr w:rsidR="0074618E" w:rsidRPr="005174F5" w:rsidTr="00C76CC9">
        <w:trPr>
          <w:trHeight w:val="85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Zagadnienia, materiał nauczania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podstawowe</w:t>
            </w:r>
          </w:p>
          <w:p w:rsidR="0074618E" w:rsidRPr="005174F5" w:rsidRDefault="0074618E" w:rsidP="00874B86">
            <w:pPr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ponadpodstawowe</w:t>
            </w:r>
          </w:p>
          <w:p w:rsidR="0074618E" w:rsidRPr="005174F5" w:rsidRDefault="0074618E" w:rsidP="00874B86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</w:tr>
      <w:tr w:rsidR="0074618E" w:rsidRPr="005174F5" w:rsidTr="00DA52B8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3655CE" w:rsidP="00874B86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 I</w:t>
            </w:r>
            <w:r w:rsidR="0074618E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historią na ty</w:t>
            </w:r>
          </w:p>
        </w:tc>
      </w:tr>
      <w:tr w:rsidR="009951A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Historia – nauka o przeszłości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jako nauka o przeszłości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a baśnie i legendy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efekty pracy historyków i archeologów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źródła historyczne, ich przykłady oraz podział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E42CB1" w:rsidRDefault="001C1E86" w:rsidP="00874B86">
            <w:pPr>
              <w:snapToGrid w:val="0"/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E42CB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współczesność, przeszłość, historia, legenda, baśń, archeologia, źródła pisane, źródła materialne</w:t>
            </w:r>
            <w:r w:rsidR="00E42CB1" w:rsidRPr="00E42CB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hAnsiTheme="minorHAnsi" w:cs="Times New Roman"/>
                <w:sz w:val="22"/>
                <w:szCs w:val="22"/>
              </w:rPr>
              <w:t>potrafi podać przykłady postaci legendarnych i historycznych</w:t>
            </w:r>
            <w:r w:rsidR="00E42CB1" w:rsidRPr="00E42CB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D5798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czym są przyczyny i skutki</w:t>
            </w:r>
            <w:r w:rsidR="00E42CB1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dokonuje podstawowego podziału źródeł historycznych i wskazuje ich przykłady</w:t>
            </w:r>
            <w:r w:rsidR="00E42CB1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E42CB1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hAnsiTheme="minorHAnsi" w:cs="Times New Roman"/>
                <w:sz w:val="22"/>
                <w:szCs w:val="22"/>
              </w:rPr>
              <w:t>porównuje pracę historyków i archeologów</w:t>
            </w:r>
            <w:r w:rsidR="00E42CB1" w:rsidRPr="00E42CB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omawia rolę źródeł historycznych w procesie poznawania dziejów</w:t>
            </w:r>
            <w:r w:rsidR="00E42CB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zaproponować podział źródeł pisanych bądź niepisanych na podkategorie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 wiarygodność różnego rodzaju źródeł pisanych</w:t>
            </w:r>
            <w:r w:rsidR="00E42CB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9951A3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2. Historia wokół nas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pamiątek rodzinnych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drzewo genealogiczne – sposób przedstawienia historii rodziny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„wielka” i „mała” ojczyzna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patriotyzm jako miłość do ojczyzny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sposoby wyrażania patriotyzmu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„małe ojczyzny” i ich tradycje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 drzewo genealogiczne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598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region</w:t>
            </w:r>
            <w:r w:rsidR="00160598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160598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patriotyzm</w:t>
            </w:r>
            <w:r w:rsidR="0024396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8578FD" w:rsidRPr="005174F5" w:rsidRDefault="008578FD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ojczyzna, patriotyzm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drzewo genealogiczne</w:t>
            </w:r>
            <w:r w:rsid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</w:t>
            </w:r>
            <w:r w:rsidR="000C6FF5" w:rsidRP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ród</w:t>
            </w:r>
            <w:r w:rsidR="004A08F1" w:rsidRP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9951A3" w:rsidRPr="00243968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podaje przykłady pamiątek rodzinnych</w:t>
            </w:r>
            <w:r w:rsidR="00283A7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951A3" w:rsidRPr="00243968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przygotowuje drzewo genealogiczne najbliższej rodziny</w:t>
            </w:r>
            <w:r w:rsidR="00283A7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czym jest patriotyzm</w:t>
            </w:r>
            <w:r w:rsidR="00283A7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podaje przykłady postaw i zachowań patriotycznych</w:t>
            </w:r>
            <w:r w:rsidR="008578FD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9951A3" w:rsidRPr="005174F5" w:rsidRDefault="009951A3" w:rsidP="008578FD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F1" w:rsidRPr="005174F5" w:rsidRDefault="004A08F1" w:rsidP="004A08F1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43968" w:rsidRPr="00243968" w:rsidRDefault="00243968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regionalnych tradycji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243968" w:rsidRDefault="001C1E86" w:rsidP="00874B86">
            <w:pPr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243968">
              <w:rPr>
                <w:rFonts w:asciiTheme="minorHAnsi" w:hAnsiTheme="minorHAnsi" w:cs="Times New Roman"/>
                <w:sz w:val="22"/>
                <w:szCs w:val="22"/>
              </w:rPr>
              <w:t>tworzy przewodnik po własnej miejscowości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83A73" w:rsidRPr="00243968" w:rsidRDefault="001C1E86" w:rsidP="00BD1C68">
            <w:pPr>
              <w:snapToGrid w:val="0"/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243968">
              <w:rPr>
                <w:rFonts w:asciiTheme="minorHAnsi" w:hAnsiTheme="minorHAnsi" w:cs="Times New Roman"/>
                <w:sz w:val="22"/>
                <w:szCs w:val="22"/>
              </w:rPr>
              <w:t>przedstawia wybitne postaci w jego dziejach</w:t>
            </w:r>
            <w:r w:rsidR="00243968"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swojej „małej ojczyzny”</w:t>
            </w:r>
            <w:r w:rsidR="00243968" w:rsidRPr="002439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>3. Mieszkamy w Polsce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państwo polskie i jego </w:t>
            </w:r>
            <w:r w:rsidR="00160598">
              <w:rPr>
                <w:rFonts w:asciiTheme="minorHAnsi" w:eastAsia="Times New Roman" w:hAnsiTheme="minorHAnsi" w:cs="Times New Roman"/>
                <w:sz w:val="22"/>
                <w:szCs w:val="22"/>
              </w:rPr>
              <w:t>krainy historyczne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mój region częścią Polski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naród polski jako zbiorowość posługująca się tym samym językiem, mająca wspólną przeszłość i zamieszkująca to samo terytorium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dziedzictwo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polskie symbole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święta państwowe 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Default="000A356B" w:rsidP="00243968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naród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160598" w:rsidRPr="00160598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kraina historyczna,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</w:t>
            </w:r>
            <w:r w:rsidR="00243968">
              <w:rPr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243968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  <w:r w:rsidR="00243968">
              <w:rPr>
                <w:rFonts w:asciiTheme="minorHAnsi" w:hAnsiTheme="minorHAnsi" w:cs="Times New Roman"/>
                <w:i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państwo polskie i jego granice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polskie symbole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pie główne krainy historyczn</w:t>
            </w:r>
            <w:r w:rsidR="00160598">
              <w:rPr>
                <w:rFonts w:asciiTheme="minorHAnsi" w:hAnsiTheme="minorHAnsi" w:cs="Times New Roman"/>
                <w:sz w:val="22"/>
                <w:szCs w:val="22"/>
              </w:rPr>
              <w:t xml:space="preserve">e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Polski oraz największe miasta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96EE3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najważniejszych świąt państwowych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96EE3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podaje przykłady dziedzictwa narodowego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68" w:rsidRPr="005174F5" w:rsidRDefault="00243968" w:rsidP="00243968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Polonia, region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D1C68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omawia genezę polskich symboli narodowych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BD1C68" w:rsidP="00BD1C68">
            <w:pPr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tworzy przewodnik po własnym </w:t>
            </w: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>regionie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874B8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4. Czas w historii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chronologia i przedmiot jej badań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oś czasu i sposób umieszczania na niej dat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podstawowe określenia czasu historycznego (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data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n.e.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tysiąclecie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wiek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cyfry rzymskie oraz ich arabskie odpowiedniki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epoki historyczne: starożytność, średniowiecze, nowożytność, współczesność oraz ich daty graniczne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1C68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chronologia,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tysiąclecie, wiek, era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</w:t>
            </w:r>
            <w:r w:rsidR="009D5798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epoka historyczn</w:t>
            </w:r>
            <w:r w:rsidR="00BD1C6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umieszcza daty na osi czasu</w:t>
            </w:r>
            <w:r w:rsidR="00BD1C68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zamienia cyfry arabskie na rzymskie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porządkuje epoki historyczne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9D5798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charakteryzuje główne epoki historyczne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ustanowienia roku 1 i podziału na dwie ery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96EE3" w:rsidRDefault="00BD1C68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cezury czasowe epok historycznych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D1C68" w:rsidRPr="005174F5" w:rsidRDefault="00096EE3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podaje przykłady mierzenia czasu w historii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</w:rPr>
            </w:pP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5. Obliczanie czasu w historii</w:t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obliczanie upływu czasu między poszczególnymi wydarzeniami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określanie, w którym wieku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doszło do danego wydarzenia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podział czasu na wieki i półwiecza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określa, w którym wieku miało miejsce dane wydarzenie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96EE3" w:rsidRPr="005174F5" w:rsidRDefault="00096EE3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umiejscawia wydarzenia na osi czasu;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porządkuje chronologicznie wydarzenia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880BF1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określa początek i koniec wieku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EE3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przyporządkowuje wydarzenia do epok historycznych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880BF1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oblicza upływ czasu między wydarzeniami,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w tym na przełomie obu er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Czytamy mapę i plan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podobieństwa i różnice między mapą a planem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mapy w pracy historyka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odczytywanie informacji z planu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mapy historycznej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najstarsze mapy świata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mapa, plan,  legenda, symbol</w:t>
            </w:r>
            <w:r w:rsidR="00F465DC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odróżnia mapę od planu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przygotowuje proste plany miejscowe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objaśnia symbole legendy mapy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odczytuje z mapy podstawowe informacje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kartografia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F465DC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F465DC" w:rsidRDefault="00F465DC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rozróżnia mapę geograficzną, polityczną, historyczną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zasadę działania i rolę GPS-u we współczesnej lokalizacji przestrzennej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</w:rPr>
            </w:pPr>
          </w:p>
        </w:tc>
      </w:tr>
      <w:tr w:rsidR="000A356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4203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</w:t>
            </w:r>
            <w:r w:rsidR="00841D6D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</w:t>
            </w:r>
            <w:r w:rsidRPr="005174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 Od Piastów do Jagiellonów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Mieszko I i chrzest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słowiańskie pochodzenie Polaków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legendarne początki państwa polskiego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książę Mieszko I pierwszym historycznym władcą Polski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małżeństwo Mieszka I z Dobrawą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chrzest Mieszka I i jego znaczenie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Słowianie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Piastowie</w:t>
            </w:r>
            <w:r w:rsidR="001E1FBA">
              <w:rPr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851F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dynastia,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Piastowie</w:t>
            </w:r>
            <w:r w:rsidR="00B85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pochodzenie nazwy „Polska”</w:t>
            </w:r>
            <w:r w:rsidR="00B851F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C35C7C" w:rsidRPr="005174F5" w:rsidRDefault="000C6FF5" w:rsidP="00C35C7C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>
              <w:rPr>
                <w:rFonts w:asciiTheme="minorHAnsi" w:eastAsia="Times" w:hAnsiTheme="minorHAnsi" w:cs="Times New Roman"/>
                <w:sz w:val="22"/>
                <w:szCs w:val="22"/>
              </w:rPr>
              <w:t>– zna wydarzenie</w:t>
            </w:r>
            <w:r w:rsidR="00C35C7C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związane z dat</w:t>
            </w:r>
            <w:r w:rsidR="00C35C7C">
              <w:rPr>
                <w:rFonts w:asciiTheme="minorHAnsi" w:eastAsia="Times" w:hAnsiTheme="minorHAnsi" w:cs="Times New Roman"/>
                <w:sz w:val="22"/>
                <w:szCs w:val="22"/>
              </w:rPr>
              <w:t>ą 966;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okoliczności zawarcia małżeństwa </w:t>
            </w:r>
            <w:r w:rsidR="00880BF1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z Dobrawą oraz przyjęcia chrztu przez Mieszka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najważniejsze konsekwencje przyjęcia chrztu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9E7B04" w:rsidRPr="00B851F3" w:rsidRDefault="009E7B04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F3" w:rsidRDefault="00B851F3" w:rsidP="00874B86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ami: </w:t>
            </w:r>
            <w:r>
              <w:rPr>
                <w:rFonts w:asciiTheme="minorHAnsi" w:hAnsiTheme="minorHAnsi" w:cs="Times New Roman"/>
                <w:i/>
                <w:sz w:val="22"/>
                <w:szCs w:val="22"/>
              </w:rPr>
              <w:t>Słowianie, poganin;</w:t>
            </w:r>
          </w:p>
          <w:p w:rsidR="009E7B04" w:rsidRPr="009E7B04" w:rsidRDefault="00B851F3" w:rsidP="00B851F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potrafi przytoczyć przykłady legend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>o początkach państwa polskiego</w:t>
            </w:r>
            <w:r w:rsidR="009E7B04"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rozmieszczenie plemion słowiańskich na ziemiach polskich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B851F3" w:rsidRDefault="009E7B04" w:rsidP="00B851F3">
            <w:pPr>
              <w:rPr>
                <w:rFonts w:asciiTheme="minorHAnsi" w:eastAsia="Times" w:hAnsiTheme="minorHAnsi" w:cs="Times New Roman"/>
              </w:rPr>
            </w:pPr>
            <w:r w:rsidRPr="009E7B04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9E7B04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charakteryzuje znaczenie przyjęcia chrześcijaństwa dla państwa polskiego.</w:t>
            </w:r>
          </w:p>
        </w:tc>
      </w:tr>
      <w:tr w:rsidR="00680655" w:rsidRPr="005174F5" w:rsidTr="009E7B04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2. Bolesław Chrobry – pierwszy król 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misja świętego Wojciecha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  <w:t>u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Prus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>ów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gnieźnieński i pielgrzymka cesarza Ottona III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wojny Bolesława Chrobrego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 sąsiadami i przyłączenie nowych ziem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koronacja Bolesława Chrobrego na króla Polski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misja, </w:t>
            </w:r>
            <w:r w:rsidR="00880BF1" w:rsidRPr="00880BF1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Prusowie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880BF1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relikwie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cesarz, arcybiskupstwo, 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biskupstwo,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koronacja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CA2722" w:rsidRP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drużyna, </w:t>
            </w:r>
            <w:r w:rsidRP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relikwie, cesarz, koronacja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drużyna,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997,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1000, 1025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przebieg misji św. Wojciecha do Prusów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przyczyny i skutki zjazdu gnieźnieńskiego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terytoria podbite przez Bolesława Chrobrego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Bolesława Chrobrego jako pierwszego króla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Polski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2" w:rsidRDefault="00CA2722" w:rsidP="00CA2722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arcybiskupstwo, 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biskupstwo; </w:t>
            </w:r>
          </w:p>
          <w:p w:rsidR="00015342" w:rsidRPr="00015342" w:rsidRDefault="00015342" w:rsidP="00015342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zna w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ydarzenia związane z datą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1002–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1018;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znaczenie koronacji Bolesława Chrobrego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ocenia skutki polityki wewnętrznej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i zagranicznej Bolesława dla państwa polskiego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*W średniowiecznym klasztorze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zakony chrześcijańskie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życie w klasztorze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wpływ zakonów na rozwój średniowiecznego rolnictwa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rola zakonów w rozwoju wiedzy</w:t>
            </w:r>
            <w:r w:rsidR="00880BF1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średniowiecznego piśmiennictwa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D4CFA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najstarsze zakony na ziemiach polskich i ich znaczenie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Default="00CD4CFA" w:rsidP="005D22B4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zakon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</w:t>
            </w:r>
            <w:r w:rsid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reguła </w:t>
            </w:r>
            <w:r w:rsidR="00880BF1" w:rsidRP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zakonna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skryptorium, </w:t>
            </w:r>
            <w:r w:rsidRP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mnich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klasztor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5D22B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terminami:</w:t>
            </w:r>
            <w:r w:rsidR="00CD4CFA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zakon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mnich, klasztor</w:t>
            </w:r>
            <w:r w:rsidR="00CD4CFA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życie wewnątrz klasztoru</w:t>
            </w:r>
            <w:r w:rsidR="00CD4CFA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wymienia najstarsze zakony na ziemiach polskich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zakony przyczyniły się do rozwoju rolnictwa na ziemiach polskich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CFA" w:rsidRPr="005174F5" w:rsidRDefault="00CD4CFA" w:rsidP="00CD4CFA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reguła zakonna, skryptorium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wkład duchowi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 xml:space="preserve">eństwa 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w średniowieczną kulturę;</w:t>
            </w:r>
          </w:p>
          <w:p w:rsidR="00CD4CFA" w:rsidRPr="005174F5" w:rsidRDefault="00CD4CFA" w:rsidP="00CD4CF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podaje przykłady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współczesnych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zakonów chrześcijańskich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Polska Kazimierza Wielkiego 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hanging="349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Kazimierz Wielki ostatnim królem z dynastii Piastów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reformy Kazimierza Wielkiego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D86620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monarchów w Krakowie – uczta u Wierzynka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D86620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umocnienie granic państwa 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A6440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utworzenie Akademii Krakowskiej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żak,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uniwersytet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42038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17932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żak,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uniwersytet</w:t>
            </w:r>
            <w:r w:rsidR="00B17932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cele oraz znaczenie </w:t>
            </w:r>
            <w:r w:rsidR="00842038" w:rsidRPr="005174F5">
              <w:rPr>
                <w:rFonts w:asciiTheme="minorHAnsi" w:hAnsiTheme="minorHAnsi" w:cs="Times New Roman"/>
                <w:sz w:val="22"/>
                <w:szCs w:val="22"/>
              </w:rPr>
              <w:t>utworzenia Akademii Krakowskiej</w:t>
            </w:r>
            <w:r w:rsidR="00B17932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ziemie przyłączone do Polski za panowania Kazimierza Wielkiego</w:t>
            </w:r>
            <w:r w:rsidR="00B17932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92735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dlaczego historycy określili Kazimierza 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mianem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„Wielki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ego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  <w:r w:rsidR="00B17932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32" w:rsidRPr="005F459D" w:rsidRDefault="00B17932" w:rsidP="00B17932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uczta 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br/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u </w:t>
            </w:r>
            <w:r w:rsidRPr="005F459D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Wierzynka</w:t>
            </w:r>
            <w:r w:rsidR="001C1544" w:rsidRPr="005F459D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F459D" w:rsidRPr="005F459D" w:rsidRDefault="00B17932" w:rsidP="00B17932">
            <w:pPr>
              <w:rPr>
                <w:rFonts w:asciiTheme="minorHAnsi" w:hAnsiTheme="minorHAnsi" w:cs="Times New Roman"/>
              </w:rPr>
            </w:pPr>
            <w:r w:rsidRPr="005F459D">
              <w:rPr>
                <w:rFonts w:asciiTheme="minorHAnsi" w:hAnsiTheme="minorHAnsi" w:cs="Times New Roman"/>
                <w:sz w:val="22"/>
                <w:szCs w:val="22"/>
              </w:rPr>
              <w:t>– opisuje zjazd monarchów w Krakowie</w:t>
            </w:r>
            <w:r w:rsidR="005F459D" w:rsidRPr="005F459D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17932" w:rsidRPr="005F459D" w:rsidRDefault="005F459D" w:rsidP="00B17932">
            <w:pPr>
              <w:rPr>
                <w:rFonts w:asciiTheme="minorHAnsi" w:hAnsiTheme="minorHAnsi" w:cs="Times New Roman"/>
              </w:rPr>
            </w:pPr>
            <w:r w:rsidRPr="005F459D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F459D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porównuje politykę pro</w:t>
            </w:r>
            <w:r w:rsidRPr="005F459D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wadzoną przez Bolesława Chrobrego i Kazimierza Wielkiego</w:t>
            </w:r>
            <w:r w:rsidR="00B17932" w:rsidRPr="005F459D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B17932">
            <w:pPr>
              <w:rPr>
                <w:rFonts w:asciiTheme="minorHAnsi" w:hAnsiTheme="minorHAnsi"/>
              </w:rPr>
            </w:pPr>
          </w:p>
        </w:tc>
      </w:tr>
      <w:tr w:rsidR="005D22B4" w:rsidRPr="005174F5" w:rsidTr="00A676C8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*Rycerze </w:t>
            </w:r>
            <w:r w:rsidR="001A384B">
              <w:rPr>
                <w:rFonts w:asciiTheme="minorHAnsi" w:hAnsiTheme="minorHAnsi" w:cs="MinionPro-Regular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i zamki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średniowieczni rycerze i ich rola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funkcje i wygląd zamków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od pazia do rycerza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uzbrojenie rycerskie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turnieje rycerskie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kodeks rycerski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DF59AF" w:rsidRPr="005174F5" w:rsidRDefault="00DF59AF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zamek,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paź, giermek, pasowanie, kopia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fosa</w:t>
            </w:r>
            <w:r w:rsidR="001A384B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herb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="0003369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zamek, 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paź, giermek, pasowanie, kopia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fosa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kto i w jaki sposób mógł zostać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rycerzem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17932" w:rsidRPr="005174F5" w:rsidRDefault="00B17932" w:rsidP="00DF59AF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wygląd średniowiecznego zamku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opisuje 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wygląd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średniowiecznego rycerza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5D22B4" w:rsidRPr="00DF59AF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kodeks rycerski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9F" w:rsidRPr="005174F5" w:rsidRDefault="0003369F" w:rsidP="0003369F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herb, dziedziniec, 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zbrojownia,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baszta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podaje przykłady zachowanych zamków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średniowiecznych w Polsce i w regionie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przykłady wzorców rycerskich utrwalonych w literaturze i legendach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4. Jadwiga 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 Jagiełło – unia polsko-litewska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objęcie władzy przez Jadwigę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Jadwigi dla polskiej kultury, nauki i sztuki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przyczyny zawarcia unii polsko-litewskiej w Krewie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okoliczności objęcia władzy 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Polsce przez Władysława Jagiełłę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skutki zawarcia unii polsko-litewskiej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zagrożenie ze strony Krzyżaków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unia, Jagiellonowie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Jagiellonowie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D52C36" w:rsidRPr="005174F5" w:rsidRDefault="00D52C3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charakteryzuje postać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Jadwigi i Władysława Jagiełły;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1385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związaną z objęciem tronu polskiego po wygaśnięciu dynastii Piastów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okoliczności zawiązania unii polsko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litewskiej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postanowienia unii w Krewie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państwo polskie oraz obszar Wielkiego Księstwa Litewskiego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77" w:rsidRPr="005174F5" w:rsidRDefault="007D6677" w:rsidP="007D6677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Andegawenowie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omawia zagrożenie ze strony zakonu krzyżackiego dla Polski i Litwy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7D6677">
            <w:pPr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5. Zawisza Czarny i bitwa pod Grunwaldem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postać Zawiszy Czarnego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Grunwaldem i biorący w niej udział rycerze</w:t>
            </w:r>
            <w:r w:rsidR="00CC4E3B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A676C8" w:rsidRPr="005174F5" w:rsidRDefault="00A676C8" w:rsidP="00CC4E3B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1410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charakteryzuje postać </w:t>
            </w:r>
            <w:r w:rsidR="00680655"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Zawiszy Czarnego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polegać jak na Zawiszy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przyczyny wielkiej wojny z zakonem krzyżackim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przebieg bitwy pod Grunwaldem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EF6E23" w:rsidRPr="005174F5" w:rsidRDefault="00EF6E23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77" w:rsidRPr="005174F5" w:rsidRDefault="007D6677" w:rsidP="007D6677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postać</w:t>
            </w:r>
            <w:r w:rsidR="00D52C36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Ul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icha von Jungingena</w:t>
            </w:r>
            <w:r w:rsidR="00D52C36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</w:t>
            </w:r>
            <w:r w:rsidR="00BB254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A384B" w:rsidRPr="005174F5">
              <w:rPr>
                <w:rFonts w:asciiTheme="minorHAnsi" w:hAnsiTheme="minorHAnsi" w:cs="Times New Roman"/>
                <w:sz w:val="22"/>
                <w:szCs w:val="22"/>
              </w:rPr>
              <w:t>skutki bitwy pod Grunwaldem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A384B" w:rsidRPr="005174F5">
              <w:rPr>
                <w:rFonts w:asciiTheme="minorHAnsi" w:hAnsiTheme="minorHAnsi" w:cs="Times New Roman"/>
                <w:sz w:val="22"/>
                <w:szCs w:val="22"/>
              </w:rPr>
              <w:t>oraz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B254E">
              <w:rPr>
                <w:rFonts w:asciiTheme="minorHAnsi" w:hAnsiTheme="minorHAnsi" w:cs="Times New Roman"/>
                <w:sz w:val="22"/>
                <w:szCs w:val="22"/>
              </w:rPr>
              <w:t>postanowienia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pokoju toruńskiego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174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Mikołaj Kopernik</w:t>
            </w:r>
            <w:r w:rsid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74F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wielki astronom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Mikołaj Kopernik i jego życie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odkrycie Mikołaja Kopernika 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 powiedzenie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strzymał Słońce </w:t>
            </w:r>
            <w:r w:rsidR="001A384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 ruszył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dokonania Kopernika spoza dziedziny astronomii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astronomia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</w:t>
            </w:r>
            <w:r w:rsidR="00EF6E23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astronomia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wie, gdzie urodził się Mikołaj Kopernik oraz gdzie znajduje się jego grobowiec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poglądy na temat Ziemi i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kładu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łonecznego przed odkryciem Kopernika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65EB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lastRenderedPageBreak/>
              <w:t>Ziemię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1A384B" w:rsidRDefault="001A384B" w:rsidP="00874B86">
            <w:pPr>
              <w:rPr>
                <w:rFonts w:asciiTheme="minorHAnsi" w:eastAsia="Times New Roman" w:hAnsiTheme="minorHAnsi" w:cs="Times New Roman"/>
                <w:i/>
              </w:rPr>
            </w:pPr>
          </w:p>
          <w:p w:rsidR="001A384B" w:rsidRPr="005174F5" w:rsidRDefault="001A384B" w:rsidP="00874B86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2F" w:rsidRPr="005174F5" w:rsidRDefault="0063082F" w:rsidP="0063082F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teoria heliocentryczna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inne dokonania i zainteresowania Mikołaja Kopernika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najważniejsze dzieło Kopernika zostało potępione przez Kościół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874B86">
            <w:pPr>
              <w:rPr>
                <w:rFonts w:asciiTheme="minorHAnsi" w:hAnsiTheme="minorHAnsi" w:cs="Times New Roman"/>
              </w:rPr>
            </w:pPr>
          </w:p>
        </w:tc>
      </w:tr>
      <w:tr w:rsidR="00680655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A0FB1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Rozdział III: Wojny i upadek Rzeczypospolitej</w:t>
            </w:r>
          </w:p>
        </w:tc>
      </w:tr>
      <w:tr w:rsidR="002B075B" w:rsidRPr="005174F5" w:rsidTr="00380803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A4096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Jan Zamo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ski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 xml:space="preserve"> i złoty wiek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Złoty wiek w dziejach Rzeczypospolitej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</w:t>
            </w:r>
            <w:r w:rsidR="0094434D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polityczna 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wojskowa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Zamość – miasto renesansowe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szlachta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kanclerz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</w:t>
            </w:r>
            <w:r w:rsidR="00A4096C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szlachta, kanclerz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EF6E23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hetman, złoty wiek</w:t>
            </w:r>
            <w:r w:rsidR="00A4096C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królów 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Polski: </w:t>
            </w:r>
            <w:r w:rsidR="009F21F3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Zygmunta I Starego,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Zygmunta II Augusta</w:t>
            </w:r>
            <w:r w:rsidR="009F21F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F21F3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i </w:t>
            </w:r>
            <w:r w:rsidR="009F21F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Stefana Batorego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charakteryzuje zabudowę i układ Zamościa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A4096C" w:rsidRDefault="001C1E86" w:rsidP="00B57CED">
            <w:pPr>
              <w:rPr>
                <w:rFonts w:asciiTheme="minorHAnsi" w:eastAsia="Times New Roman" w:hAnsiTheme="minorHAnsi" w:cs="Times New Roman"/>
                <w:bCs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charakteryzuje post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ać i dokonania Jana Zamo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skiego</w:t>
            </w:r>
            <w:r w:rsidR="00A4096C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23" w:rsidRPr="005174F5" w:rsidRDefault="00EF6E23" w:rsidP="00EF6E23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wie, dlaczego XVI wiek nazywa się złotym wielkim w historii Polski;</w:t>
            </w:r>
          </w:p>
          <w:p w:rsidR="00380803" w:rsidRPr="005174F5" w:rsidRDefault="00380803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Zamość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380803" w:rsidRDefault="00380803" w:rsidP="00927356">
            <w:pPr>
              <w:snapToGrid w:val="0"/>
              <w:rPr>
                <w:rStyle w:val="A13"/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Zamość, jako przykład miasta rene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sansowego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A4096C" w:rsidRPr="005174F5" w:rsidRDefault="00A4096C" w:rsidP="0092735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A34C12">
              <w:rPr>
                <w:rFonts w:asciiTheme="minorHAnsi" w:hAnsiTheme="minorHAnsi" w:cs="Times New Roman"/>
                <w:sz w:val="22"/>
                <w:szCs w:val="22"/>
              </w:rPr>
              <w:t>tworzy plan Zamościa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XVII wiek – stulecie wojen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potop szwedzki, rola Stefana Czarnieckiego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obrona Jasnej Góry i rola przeora Augustyna Kordeckiego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król Jan III Sobieski i jego zwycięstwa nad Turkami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rola husarii w polskich sukcesach militarnych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potop szwedzki, husaria, wielki wezyr, odsiecz</w:t>
            </w:r>
            <w:r w:rsidR="00A4096C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potop szwedzki, </w:t>
            </w:r>
            <w:r w:rsidR="00B2602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odsiecz wiedeńska, </w:t>
            </w:r>
            <w:r w:rsidR="00A4096C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wojna podjazdowa;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1655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1660, 1683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F21F3" w:rsidRDefault="009F21F3" w:rsidP="009F21F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przedstawia przebieg potopu szwedzkiego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 przełomowej obrony Jasnej Góry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Default="00C76CC9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granice Rzeczypospolitej oraz jej sąsiadów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182B80" w:rsidRPr="005174F5" w:rsidRDefault="00182B80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przedstawia przebieg odsieczy wiedeńskiej;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postaci: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Augustyn Kordecki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Stefan Czarniecki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Jan III Sobieski</w:t>
            </w:r>
            <w:r w:rsidR="00D86620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oraz ich dokonania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A4096C" w:rsidRDefault="002B075B" w:rsidP="009F21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6C" w:rsidRPr="005174F5" w:rsidRDefault="00A4096C" w:rsidP="00A4096C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husaria, wielki wezyr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182B80" w:rsidRPr="00182B80" w:rsidRDefault="00182B80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opisuje wygląd i uzbrojenie husarii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FE0499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wymienia skutki wojen Rzeczypospolitej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hAnsiTheme="minorHAnsi" w:cs="Times New Roman"/>
                <w:sz w:val="22"/>
                <w:szCs w:val="22"/>
              </w:rPr>
              <w:t>w XVII w.</w:t>
            </w:r>
          </w:p>
        </w:tc>
      </w:tr>
      <w:tr w:rsidR="0038080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*Czasy stanisławowskie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ideały epoki oświecenia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dokonanie króla Stanisława Augusta Poniatowskiego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ustanowienie Komisji Edukacji Narodowej i jej znaczenie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kultura doby stanisławowskiej oraz jej przedstawiciele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zabytki budownictwa 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architektury polskiej 2 poł. XVIII w.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Default="00182B80" w:rsidP="00182B80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A676C8" w:rsidRPr="00182B80" w:rsidRDefault="00A676C8" w:rsidP="00182B8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poprawnie posługuje się terminami: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  <w:r w:rsidR="00182B80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182B80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wymienia zasługi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Poniatowskiego</w:t>
            </w:r>
            <w:r w:rsidR="00182B80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9C7B57" w:rsidP="00380803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wyjaśnia, dlaczego Dzień Edukacji Narodowej jest współcześnie obchodzony 14 października</w:t>
            </w:r>
            <w:r w:rsidR="00182B80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wyjaśnia dlaczego oświecenia było nazywane „wiekiem rozumu”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182B80" w:rsidRPr="00182B80" w:rsidRDefault="00182B80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przedstawia najwybitniejszych twórców doby stanisławowskiej oraz ich dokonania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380803" w:rsidRPr="005174F5" w:rsidRDefault="00380803" w:rsidP="00182B80">
            <w:pPr>
              <w:rPr>
                <w:rFonts w:asciiTheme="minorHAnsi" w:hAnsiTheme="minorHAnsi" w:cs="Times New Roman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Tadeusz Kościuszko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na czele powstania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Rzeczypospolitej w XVIII w.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Konstytucja 3 maja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rozbiory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dokonane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przez Rosję, Prusy i Austrię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dowództwo Tadeusza Kościuszki w powstaniu w 1794 r.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Racławicami i rola kosynierów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klęska powstania i III rozbiór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Polski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rozbiory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konstytucja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FE0499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zaborcy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konstytucja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FE0499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powstanie,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3 maja 1791, 1794, 1795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wymienia państwa, które dokonały rozbiorów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Tadeusza Kościuszki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znacz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nie uchwalenia Konstytucji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3 Maja</w:t>
            </w:r>
            <w:r w:rsidR="009177B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B65CBF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opisuje </w:t>
            </w:r>
            <w:r w:rsidR="00B65CBF">
              <w:rPr>
                <w:rFonts w:asciiTheme="minorHAnsi" w:hAnsiTheme="minorHAnsi" w:cs="Times New Roman"/>
                <w:sz w:val="22"/>
                <w:szCs w:val="22"/>
              </w:rPr>
              <w:t>powstanie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kościuszkowskie</w:t>
            </w:r>
            <w:r w:rsidR="00B65CB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BA" w:rsidRPr="009177BA" w:rsidRDefault="009177BA" w:rsidP="009177BA">
            <w:pPr>
              <w:pStyle w:val="Pa11"/>
              <w:rPr>
                <w:rStyle w:val="A14"/>
                <w:rFonts w:asciiTheme="minorHAnsi" w:hAnsiTheme="minorHAnsi" w:cs="Times New Roman"/>
                <w:sz w:val="22"/>
                <w:szCs w:val="22"/>
              </w:rPr>
            </w:pP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–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wyjaśnia czym był Uniwersał Połaniecki;</w:t>
            </w:r>
          </w:p>
          <w:p w:rsidR="009177BA" w:rsidRPr="009177BA" w:rsidRDefault="009177BA" w:rsidP="009177BA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–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wskazuje na mapie 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zasięg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rozbi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orów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Polski;</w:t>
            </w:r>
          </w:p>
          <w:p w:rsidR="002B075B" w:rsidRPr="009177BA" w:rsidRDefault="001C1E86" w:rsidP="00874B86">
            <w:pPr>
              <w:rPr>
                <w:rFonts w:asciiTheme="minorHAnsi" w:hAnsiTheme="minorHAnsi" w:cs="Times New Roman"/>
              </w:rPr>
            </w:pPr>
            <w:r w:rsidRPr="009177BA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9177BA">
              <w:rPr>
                <w:rFonts w:asciiTheme="minorHAnsi" w:hAnsiTheme="minorHAnsi" w:cs="Times New Roman"/>
                <w:sz w:val="22"/>
                <w:szCs w:val="22"/>
              </w:rPr>
              <w:t>wyjaśnia przyczyny kryzysu Rzeczypospolitej szlacheckiej</w:t>
            </w:r>
            <w:r w:rsidR="006D1C1E" w:rsidRPr="009177B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A4096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>Legiony Polskie i hymn narodowy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losy Polaków po upadku Rzeczypospolitej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Legiony Polskie we Włoszech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panujące w nich zasady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generał Jan Henryk Dąbrowski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jego rola w stworzeniu Legionów Polskich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Wybicki – autor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słów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Mazurek Dąbrowskiego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hymnem Polski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6D1C1E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hymn państwowy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6D1C1E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hymn państwowy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B57CE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1797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charakteryzuje postaci </w:t>
            </w:r>
            <w:r w:rsidR="002B075B" w:rsidRPr="009F21F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Jana Henryka Dąbrowskiego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2B075B" w:rsidRPr="009F21F3">
              <w:rPr>
                <w:rFonts w:asciiTheme="minorHAnsi" w:hAnsiTheme="minorHAnsi" w:cs="Times New Roman"/>
                <w:i/>
                <w:sz w:val="22"/>
                <w:szCs w:val="22"/>
              </w:rPr>
              <w:t>Józefa Wybickiego</w:t>
            </w:r>
            <w:r w:rsidR="006D1C1E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sytuację narodu polskiego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 III rozbiorze</w:t>
            </w:r>
            <w:r w:rsidR="006D1C1E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Legiony Polskie we Włoszech oraz panujące w nich zasady</w:t>
            </w:r>
            <w:r w:rsidR="003D17DE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zaczęli tworzyć legiony polskie u boku Napoleona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D1C1E" w:rsidRPr="005174F5" w:rsidRDefault="006D1C1E" w:rsidP="006D1C1E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80495">
              <w:rPr>
                <w:rFonts w:asciiTheme="minorHAnsi" w:hAnsiTheme="minorHAnsi" w:cs="Times New Roman"/>
                <w:sz w:val="22"/>
                <w:szCs w:val="22"/>
              </w:rPr>
              <w:t xml:space="preserve">wie, o jakich wydarzeniach mówią słowa Mazurka </w:t>
            </w:r>
            <w:r w:rsidR="00C54F42">
              <w:rPr>
                <w:rFonts w:asciiTheme="minorHAnsi" w:hAnsiTheme="minorHAnsi" w:cs="Times New Roman"/>
                <w:sz w:val="22"/>
                <w:szCs w:val="22"/>
              </w:rPr>
              <w:t>Dąbrowskiego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D1C1E" w:rsidRPr="005174F5" w:rsidRDefault="006D1C1E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:rsidTr="0060506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5. Romuald Traugutt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powstanie styczniowe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branka i wybuch powstania styczniowego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wojna partyzancka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funkcjonowanie państwa powstańczego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dyktatorem powstania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po upadku powstania styczniowego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605063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: zabór rosyjski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dyktator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Syberia</w:t>
            </w:r>
            <w:r w:rsidR="002E59C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605063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zabór rosyjski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dyktator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Syberia</w:t>
            </w:r>
            <w:r w:rsidR="002E59C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1863</w:t>
            </w:r>
            <w:r w:rsidR="00F45688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–18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64</w:t>
            </w:r>
            <w:r w:rsidR="002E59C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prowadzili działalność konspiracyjną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E59C3" w:rsidRDefault="001C1E86" w:rsidP="002E59C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</w:t>
            </w:r>
            <w:r w:rsidR="00AC3B0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przyczyny,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 i przebieg powstania styczniowego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2E59C3" w:rsidRDefault="001C1E86" w:rsidP="002E59C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skutki powstania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C3" w:rsidRDefault="002E59C3" w:rsidP="002E59C3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terminami: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605063" w:rsidRDefault="001C1E86" w:rsidP="00DE0A71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powstanie styczniowe upadło</w:t>
            </w:r>
            <w:r w:rsidR="00DE0A7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Maria Skłodowska-Curie – polska noblistka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edukacja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 na ziemiach polskich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tajne nauczanie i Latający Uniwersytet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naukowa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arii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Skłodowskiej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Curie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Nagrody Nobla przyznane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polscy nobliści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Nagroda Nobla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9D7322" w:rsidRP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rad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9D7322" w:rsidRP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polon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E27808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  <w:r w:rsidR="00E2780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aria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Skłodowska-Curie musiała wyjecha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ć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do Francji</w:t>
            </w:r>
            <w:r w:rsidR="00E2780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aria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i 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za co została uhonorowana </w:t>
            </w:r>
            <w:r w:rsidR="00E27808">
              <w:rPr>
                <w:rFonts w:asciiTheme="minorHAnsi" w:eastAsia="Times New Roman" w:hAnsiTheme="minorHAnsi" w:cs="Times New Roman"/>
                <w:sz w:val="22"/>
                <w:szCs w:val="22"/>
              </w:rPr>
              <w:t>nagrodą Nobla;</w:t>
            </w:r>
          </w:p>
          <w:p w:rsidR="002B075B" w:rsidRPr="005174F5" w:rsidRDefault="002B075B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08" w:rsidRPr="005174F5" w:rsidRDefault="00E27808" w:rsidP="00E27808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Nagroda Nobla, Latający Uniwersytet</w:t>
            </w:r>
            <w:r w:rsid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rad, polon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wymienia innych polskich laureatów Nagrody Nobla</w:t>
            </w:r>
            <w:r w:rsidR="00E2780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664CAF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porównuje szkolnictwo XIX-wieczne i współczesne</w:t>
            </w:r>
            <w:r w:rsidR="00E2780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550C5" w:rsidRPr="005174F5" w:rsidRDefault="00A550C5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655C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Rozdział IV: Ku współczesnej Polsce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1. Józef Piłsudski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niepodległa Polska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>Wybuch I wojny światowej;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udział Legionów Polskich i Józefa Piłsudskiego w działaniach zbrojnych podczas I wojny światowej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odzyskanie niepodległości przez Polskę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72B94" w:rsidRPr="005174F5" w:rsidRDefault="00972B94" w:rsidP="00972B9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Józef Piłsudski Naczelnikiem Państwa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walki o ustalenie granic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II Rzeczypospolitej 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arszawska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Narodowe Święto Niepodległości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="00972B94" w:rsidRPr="00972B9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 wojna światowa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II Rzeczpospolita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  <w:r w:rsidR="00F37189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orlęta lwowskie</w:t>
            </w:r>
            <w:r w:rsidR="007F201D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I wojna światowa, II Rzeczpospolita,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  <w:r w:rsidR="00F37189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orlęta lwowskie;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1914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–19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18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11 listopada 1918</w:t>
            </w:r>
            <w:r w:rsidR="0021087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dzień 11 listopada został ogłoszony świętem państwowym</w:t>
            </w:r>
            <w:r w:rsidR="00664C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64CAF" w:rsidRPr="005174F5" w:rsidRDefault="00664CAF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wymienia obszary, o które Polacy toczyli walki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w latach 1918-1921;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II RP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rolę Józefa Piłsudskiego w odzyskaniu niepodległo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ści i budowie państwa polskiego</w:t>
            </w:r>
            <w:r w:rsidR="00664C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CAF" w:rsidRPr="005174F5" w:rsidRDefault="00664CAF" w:rsidP="00664CA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przedstawia udział Legionów Polskich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działaniach zbrojnych podczas I wojny światowej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64CAF" w:rsidRPr="00664CAF" w:rsidRDefault="00664CAF" w:rsidP="00664CAF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opisuje przebieg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walk o granice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II Rzeczpospolitej.</w:t>
            </w:r>
          </w:p>
          <w:p w:rsidR="00BD26A4" w:rsidRPr="005174F5" w:rsidRDefault="00BD26A4" w:rsidP="00664CA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76CC9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MinionPro-Regular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*Bitwa</w:t>
            </w:r>
          </w:p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Warszawska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Rosja </w:t>
            </w:r>
            <w:r w:rsidR="00972B9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owiecka i komunizm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wojna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bolszewicka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arszawska i jej legenda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15 sierpnia – Święto Wojska Polskiego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217C44" w:rsidRDefault="00C76CC9" w:rsidP="00C76CC9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front, </w:t>
            </w:r>
            <w:r w:rsidRP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komunizm, bolszewicy</w:t>
            </w:r>
            <w:r w:rsid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zna wydarzenia związane z dat</w:t>
            </w:r>
            <w:r w:rsidR="00BC63E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15 sierpnia 1920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omawia przebieg wojny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bolszewickiej</w:t>
            </w:r>
            <w:r w:rsidR="003519A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wskazuje na mapie miejsce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arszawskiej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dlaczego 15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sierpnia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obchodzone jest Święto Wojska Polskiego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:rsidR="00C76CC9" w:rsidRPr="005174F5" w:rsidRDefault="00C76CC9" w:rsidP="00C76CC9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44" w:rsidRDefault="00217C44" w:rsidP="00217C44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„cud nad Wisłą”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217C44" w:rsidRPr="00217C44" w:rsidRDefault="00217C44" w:rsidP="00217C4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mit „cudu nad Wisłą”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wyjaśnia, jakie czynniki złożyły się na sukces wojsk polskich w wojnie z Rosją </w:t>
            </w:r>
            <w:r w:rsidR="00972B9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owiecką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C76CC9" w:rsidRPr="005174F5" w:rsidRDefault="00C76CC9" w:rsidP="009E2C9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Eugeniusz Kwiatkowski i budowa Gdyni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problemy odrodzonej Polski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Eugeniusza Kwiatkowskiego na polu gospodarczym – budowa portu w Gdyni, Centralny Okręg Przemysłowy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Gdynia polskim oknem na świat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="00830CE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Wolne Miasto Gdańsk</w:t>
            </w:r>
            <w:r w:rsidR="0027021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</w:t>
            </w:r>
            <w:r w:rsidR="00270213">
              <w:rPr>
                <w:rFonts w:asciiTheme="minorHAnsi" w:eastAsia="Times" w:hAnsiTheme="minorHAnsi" w:cs="Times New Roman"/>
                <w:sz w:val="22"/>
                <w:szCs w:val="22"/>
              </w:rPr>
              <w:t>em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Wolne Miasto Gdańsk</w:t>
            </w:r>
            <w:r w:rsidR="00830CE0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w odbudowie państwa polskiego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Polski Gdynię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wyjaśnia, dlaczego Gdynia stała się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polskim oknem na świat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270213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1087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i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Centralnego Okręgu Przemysłowego</w:t>
            </w:r>
            <w:r w:rsidR="00270213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270213" w:rsidRPr="005174F5" w:rsidRDefault="00270213" w:rsidP="00270213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44" w:rsidRPr="005174F5" w:rsidRDefault="00217C44" w:rsidP="00217C44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minister,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import</w:t>
            </w:r>
            <w:r w:rsidR="00830CE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217C44" w:rsidRPr="00830CE0" w:rsidRDefault="00217C44" w:rsidP="00293F2A">
            <w:pPr>
              <w:rPr>
                <w:rFonts w:asciiTheme="minorHAnsi" w:hAnsiTheme="minorHAnsi" w:cs="Times New Roman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3. Zośka, Alek i Rudy – bohaterscy harcerze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wybuch II wojny światowej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społeczeństwa polskiego pod niemiecką okupacją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C703B7" w:rsidRPr="005174F5" w:rsidRDefault="00C703B7" w:rsidP="00C703B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Armii Krajowej;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Szare Szeregi (Zośka, Alek, Rudy)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akcja pod Arsenałem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powstanie warszawskie jako wyraz patriotyzmu młodego pokolenia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Default="00293F2A" w:rsidP="00217C44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830CE0" w:rsidRPr="005174F5" w:rsidRDefault="00830CE0" w:rsidP="00217C4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okupacja,  Armia Krajowa, Szare Szeregi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 września 1939, 1 sierpnia 1944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8A366F" w:rsidRPr="005174F5" w:rsidRDefault="008A366F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wie,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dlaczego wybuchło powstanie warszawskie;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przedstawia sytuację narodu polskiego pod okupacją niemiecką</w:t>
            </w:r>
            <w:r w:rsidR="008A366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charakteryzuje postaci Zośki, Alka i Rudego</w:t>
            </w:r>
            <w:r w:rsidR="008A36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opisuje najważniejsze akcje Szarych Szeregów, </w:t>
            </w:r>
            <w:r w:rsidR="00C703B7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w tym akcję pod Arsenałem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293F2A" w:rsidRPr="005174F5" w:rsidRDefault="00293F2A" w:rsidP="008A366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44" w:rsidRPr="005174F5" w:rsidRDefault="00217C44" w:rsidP="00217C44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Związek Sowiecki, 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 warszawskie;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działalność Polskiego Państwa Podziemnego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przebieg powstania warszawskiego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A4096C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>„Ż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ołnierze niezłomni”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B7" w:rsidRDefault="00C703B7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przejęcie władzy w powojennej Polsce przez komunistów</w:t>
            </w:r>
          </w:p>
          <w:p w:rsidR="00C703B7" w:rsidRPr="005174F5" w:rsidRDefault="00C703B7" w:rsidP="00C703B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komunistów wobec polskiego podziemia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C703B7"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wojenna i powojnna Witolda Pileckiego;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</w:p>
          <w:p w:rsidR="00293F2A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iCs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postawa Danuty Siedzikówny, ps. Inka – </w:t>
            </w: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znaczenie terminów: </w:t>
            </w:r>
            <w:r w:rsidR="00C703B7" w:rsidRP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komuniści,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obozy </w:t>
            </w:r>
            <w:r w:rsid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zagłady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, opozycja antykomunistyczna, „żołnierze niezłomni”</w:t>
            </w:r>
            <w:r w:rsidR="005B2C6F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844141" w:rsidRPr="005174F5" w:rsidRDefault="00844141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/>
                <w:iCs/>
                <w:shd w:val="clear" w:color="auto" w:fill="FFFFFF"/>
              </w:rPr>
            </w:pPr>
            <w:r w:rsidRPr="003519A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="00C703B7" w:rsidRPr="00C703B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komunista</w:t>
            </w:r>
            <w:r w:rsidR="00C703B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obozy </w:t>
            </w:r>
            <w:r w:rsid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zagłady</w:t>
            </w:r>
            <w:r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, „żołnierze niezłomni”</w:t>
            </w:r>
            <w:r w:rsidR="005B2C6F"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5B2C6F" w:rsidRDefault="005B2C6F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rozwi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ja</w:t>
            </w: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skrót PRL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i wyjaśnia znaczenie tej nazwy</w:t>
            </w: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E17315" w:rsidRPr="00E17315" w:rsidRDefault="00E17315" w:rsidP="00E17315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3519A7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3519A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charakteryzuje postaci </w:t>
            </w:r>
            <w:r w:rsidRPr="00C703B7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Witolda Pileckiego</w:t>
            </w:r>
            <w:r w:rsidR="00C703B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Pr="00C703B7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Danuty Siedzikówny</w:t>
            </w:r>
            <w:r w:rsidRPr="003519A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wyjaśnia, kto objął rządy w państwie polskim po zakończeniu II wojny światowej</w:t>
            </w:r>
            <w:r w:rsidR="005B2C6F"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– opisuje represje komunistów wobec </w:t>
            </w:r>
            <w:r w:rsidR="00160AD2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dawnych żołnierzy Armii Krajowej.</w:t>
            </w:r>
          </w:p>
          <w:p w:rsidR="00293F2A" w:rsidRPr="003519A7" w:rsidRDefault="00293F2A" w:rsidP="00293F2A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3519A7" w:rsidRDefault="00E17315" w:rsidP="00E17315">
            <w:pPr>
              <w:rPr>
                <w:rFonts w:asciiTheme="minorHAnsi" w:hAnsiTheme="minorHAnsi"/>
              </w:rPr>
            </w:pPr>
            <w:r w:rsidRPr="003519A7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wie, kiedy obchodzony jest Narodowy Dzień Pamięci „Żołnierzy Wyklętych”.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325BCC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 Jan Paweł II – papież pielgrzym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D2" w:rsidRDefault="00160AD2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dzieciństwo i początki kapłaństwa Karola Wojtyły;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opozycyjna rola Kościoła 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czasach komunizmu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wybór Karola Wojtyły na papieża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pielgrzymki papieża do ojczyzny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  <w:shd w:val="clear" w:color="auto" w:fill="FFFFFF"/>
              </w:rPr>
              <w:t>Niech zstąpi Duch Twój i odnowi oblicze ziemi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  <w:shd w:val="clear" w:color="auto" w:fill="FFFFFF"/>
              </w:rPr>
              <w:t>. Tej ziemi!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)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wsparcie Kościoła dla opozycji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Jan Paweł II jako papież pielgrzym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papież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7F201D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teologia, pielgrzymka,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AD2" w:rsidRPr="00160AD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prymas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  <w:r w:rsidR="005B2C6F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844141" w:rsidRPr="005174F5" w:rsidRDefault="00844141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6F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papież, </w:t>
            </w:r>
            <w:r w:rsidR="005B2C6F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teologia, pielgrzymka;</w:t>
            </w:r>
          </w:p>
          <w:p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charakteryzuje rolę Kościoła w czasach komunizmu</w:t>
            </w:r>
            <w:r w:rsidR="005B2C6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B2C6F" w:rsidRDefault="005B2C6F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wymienia</w:t>
            </w:r>
            <w:r w:rsidR="003519A7">
              <w:rPr>
                <w:rFonts w:asciiTheme="minorHAnsi" w:hAnsiTheme="minorHAnsi" w:cs="Times New Roman"/>
                <w:sz w:val="22"/>
                <w:szCs w:val="22"/>
              </w:rPr>
              <w:t xml:space="preserve"> nazwy kontynentów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, które odwiedził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Jan Paweł II;</w:t>
            </w:r>
          </w:p>
          <w:p w:rsidR="00CC012B" w:rsidRPr="00CC012B" w:rsidRDefault="00CC012B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zna imię i nazwisko papieża Jana Pawła II;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rolę papieża jako przywódcy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K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ościoła katolickiego oraz jako autorytetu moralnego dla chrześcijan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BD26A4" w:rsidRPr="005174F5" w:rsidRDefault="00BD26A4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6F" w:rsidRDefault="005B2C6F" w:rsidP="005B2C6F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 poprawnie posługuje się terminami: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CC012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CC012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AD2" w:rsidRPr="00160AD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prymas,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pontyfikat;</w:t>
            </w:r>
          </w:p>
          <w:p w:rsidR="00AD795C" w:rsidRPr="00AD795C" w:rsidRDefault="00AD795C" w:rsidP="005B2C6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wie, dlaczego Stefan Wyszyński nazywany jest Prymasem Tysiąclecia;</w:t>
            </w:r>
          </w:p>
          <w:p w:rsidR="00AD795C" w:rsidRPr="00AD795C" w:rsidRDefault="00AD795C" w:rsidP="005B2C6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charakteryzuje krótką biografię Jana Pawła II;</w:t>
            </w:r>
          </w:p>
          <w:p w:rsidR="00CC012B" w:rsidRPr="00CC012B" w:rsidRDefault="00CC012B" w:rsidP="00874B86">
            <w:pP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</w:pPr>
            <w:r w:rsidRPr="00CC012B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wyjaśnia znaczenie pierw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softHyphen/>
              <w:t>szej pielgrzymki Jana Pawła II do kraju dla społeczeń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softHyphen/>
              <w:t>stwa polskiego;</w:t>
            </w:r>
          </w:p>
          <w:p w:rsidR="00BD26A4" w:rsidRPr="005174F5" w:rsidRDefault="00207AB1" w:rsidP="00874B86">
            <w:pPr>
              <w:rPr>
                <w:rFonts w:asciiTheme="minorHAnsi" w:hAnsiTheme="minorHAnsi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Niech zstąpi Duch Twój i odnowi oblicze ziemi. Tej ziemi!</w:t>
            </w:r>
            <w:r w:rsidR="005B2C6F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„Solidarność” i jej bohaterowie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warunki życia w PRL;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strajki robotnicze i powstanie NSZZ „Solidarność”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bohaterowie „Solidarności”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ech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Wałęsa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Walentynowicz,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wprowadzenie stanu wojennego i represje przeciwko opozycji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przełom 1989 r. i upadek komunizmu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084388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strajk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związek zawodowy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solidarność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demokracja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403ED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403ED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strajk,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związek zawodowy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okracja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sierpień 1980, </w:t>
            </w:r>
            <w:r w:rsidR="00122730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grudzień 1981, </w:t>
            </w:r>
            <w:r w:rsidR="0055386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989</w:t>
            </w:r>
            <w:r w:rsidR="00403ED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403ED7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w 1980 roku doszło do masowych strajków robotniczych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403ED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zna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bohaterów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„Solidarności”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L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echa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Wałęsę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nnę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Walentynowicz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403ED7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okoliczności zawiązania NSZZ „Solidarność”</w:t>
            </w:r>
            <w:r w:rsidR="00403ED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C012B" w:rsidRPr="00CC012B" w:rsidRDefault="00CC012B" w:rsidP="00CC012B">
            <w:pPr>
              <w:pStyle w:val="Pa11"/>
              <w:rPr>
                <w:rFonts w:asciiTheme="minorHAnsi" w:hAnsiTheme="minorHAnsi"/>
                <w:color w:val="000000"/>
              </w:rPr>
            </w:pP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ograniczenia, z ja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kimi wiązało się wprowa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dzenie stanu wojennego</w:t>
            </w:r>
            <w:r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CC012B" w:rsidRPr="005174F5" w:rsidRDefault="00CC012B" w:rsidP="00403ED7">
            <w:pPr>
              <w:rPr>
                <w:rFonts w:asciiTheme="minorHAnsi" w:hAnsiTheme="minorHAnsi" w:cs="Times New Roman"/>
              </w:rPr>
            </w:pPr>
          </w:p>
          <w:p w:rsidR="00BD26A4" w:rsidRPr="005174F5" w:rsidRDefault="00BD26A4" w:rsidP="00583CD5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D7" w:rsidRPr="005174F5" w:rsidRDefault="00403ED7" w:rsidP="00403ED7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5174F5" w:rsidRPr="00CC012B" w:rsidRDefault="005174F5" w:rsidP="005174F5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 skutki rozmów Okrągłego </w:t>
            </w:r>
            <w:r w:rsidRPr="00CC012B">
              <w:rPr>
                <w:rFonts w:asciiTheme="minorHAnsi" w:hAnsiTheme="minorHAnsi" w:cs="Times New Roman"/>
                <w:sz w:val="22"/>
                <w:szCs w:val="22"/>
              </w:rPr>
              <w:t>Stołu</w:t>
            </w:r>
            <w:r w:rsidR="00CC012B" w:rsidRPr="00CC012B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C012B" w:rsidRPr="00CC012B" w:rsidRDefault="00CC012B" w:rsidP="00CC012B">
            <w:pPr>
              <w:pStyle w:val="Pa11"/>
              <w:rPr>
                <w:rFonts w:asciiTheme="minorHAnsi" w:hAnsiTheme="minorHAnsi"/>
                <w:color w:val="000000"/>
              </w:rPr>
            </w:pPr>
            <w:r w:rsidRPr="00CC012B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wskazuje różnice polityczne </w:t>
            </w:r>
            <w:r w:rsidR="00122730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i różnice w życiu codziennym 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między czasami komunizmu a wolną Polską.</w:t>
            </w:r>
          </w:p>
          <w:p w:rsidR="00CC012B" w:rsidRPr="005174F5" w:rsidRDefault="00CC012B" w:rsidP="005174F5">
            <w:pPr>
              <w:rPr>
                <w:rFonts w:asciiTheme="minorHAnsi" w:hAnsiTheme="minorHAnsi"/>
              </w:rPr>
            </w:pPr>
          </w:p>
        </w:tc>
      </w:tr>
    </w:tbl>
    <w:p w:rsidR="00874B86" w:rsidRPr="005174F5" w:rsidRDefault="00874B86" w:rsidP="00874B86">
      <w:pPr>
        <w:rPr>
          <w:rFonts w:asciiTheme="minorHAnsi" w:hAnsiTheme="minorHAnsi"/>
          <w:sz w:val="22"/>
          <w:szCs w:val="22"/>
        </w:rPr>
      </w:pPr>
    </w:p>
    <w:sectPr w:rsidR="00874B86" w:rsidRPr="005174F5" w:rsidSect="0074618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A5" w:rsidRDefault="00C73AA5" w:rsidP="00843120">
      <w:r>
        <w:separator/>
      </w:r>
    </w:p>
  </w:endnote>
  <w:endnote w:type="continuationSeparator" w:id="0">
    <w:p w:rsidR="00C73AA5" w:rsidRDefault="00C73AA5" w:rsidP="0084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554921"/>
      <w:docPartObj>
        <w:docPartGallery w:val="Page Numbers (Bottom of Page)"/>
        <w:docPartUnique/>
      </w:docPartObj>
    </w:sdtPr>
    <w:sdtEndPr/>
    <w:sdtContent>
      <w:p w:rsidR="00160598" w:rsidRDefault="001605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598" w:rsidRDefault="00160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A5" w:rsidRDefault="00C73AA5" w:rsidP="00843120">
      <w:r>
        <w:separator/>
      </w:r>
    </w:p>
  </w:footnote>
  <w:footnote w:type="continuationSeparator" w:id="0">
    <w:p w:rsidR="00C73AA5" w:rsidRDefault="00C73AA5" w:rsidP="0084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15342"/>
    <w:rsid w:val="0003369F"/>
    <w:rsid w:val="00052743"/>
    <w:rsid w:val="00065EBD"/>
    <w:rsid w:val="00080495"/>
    <w:rsid w:val="00084388"/>
    <w:rsid w:val="00096EE3"/>
    <w:rsid w:val="000A356B"/>
    <w:rsid w:val="000C519D"/>
    <w:rsid w:val="000C6FF5"/>
    <w:rsid w:val="00122730"/>
    <w:rsid w:val="0012793D"/>
    <w:rsid w:val="00152882"/>
    <w:rsid w:val="00160598"/>
    <w:rsid w:val="00160AD2"/>
    <w:rsid w:val="00182B80"/>
    <w:rsid w:val="001A384B"/>
    <w:rsid w:val="001B73DF"/>
    <w:rsid w:val="001C1544"/>
    <w:rsid w:val="001C1E86"/>
    <w:rsid w:val="001D5748"/>
    <w:rsid w:val="001E1FBA"/>
    <w:rsid w:val="00207AB1"/>
    <w:rsid w:val="0021087F"/>
    <w:rsid w:val="00217C44"/>
    <w:rsid w:val="00243968"/>
    <w:rsid w:val="00270213"/>
    <w:rsid w:val="00283A73"/>
    <w:rsid w:val="00293F2A"/>
    <w:rsid w:val="002A3795"/>
    <w:rsid w:val="002B075B"/>
    <w:rsid w:val="002C58A5"/>
    <w:rsid w:val="002E59C3"/>
    <w:rsid w:val="002F73A2"/>
    <w:rsid w:val="00325BCC"/>
    <w:rsid w:val="003519A7"/>
    <w:rsid w:val="003630F8"/>
    <w:rsid w:val="003655CE"/>
    <w:rsid w:val="00380803"/>
    <w:rsid w:val="003A0382"/>
    <w:rsid w:val="003C6EB8"/>
    <w:rsid w:val="003D17DE"/>
    <w:rsid w:val="00403ED7"/>
    <w:rsid w:val="0042775A"/>
    <w:rsid w:val="00465B74"/>
    <w:rsid w:val="004A08F1"/>
    <w:rsid w:val="005174F5"/>
    <w:rsid w:val="00553869"/>
    <w:rsid w:val="00583CD5"/>
    <w:rsid w:val="005A0FB1"/>
    <w:rsid w:val="005B2C6F"/>
    <w:rsid w:val="005C02AB"/>
    <w:rsid w:val="005C1D48"/>
    <w:rsid w:val="005D22B4"/>
    <w:rsid w:val="005E4DB0"/>
    <w:rsid w:val="005F459D"/>
    <w:rsid w:val="00605063"/>
    <w:rsid w:val="0063082F"/>
    <w:rsid w:val="00664CAF"/>
    <w:rsid w:val="00680655"/>
    <w:rsid w:val="006C5114"/>
    <w:rsid w:val="006D1C1E"/>
    <w:rsid w:val="006E522D"/>
    <w:rsid w:val="006F1527"/>
    <w:rsid w:val="00714E9D"/>
    <w:rsid w:val="0074618E"/>
    <w:rsid w:val="00746E67"/>
    <w:rsid w:val="00767548"/>
    <w:rsid w:val="007D6677"/>
    <w:rsid w:val="007E7B4C"/>
    <w:rsid w:val="007F201D"/>
    <w:rsid w:val="00830CE0"/>
    <w:rsid w:val="00841D6D"/>
    <w:rsid w:val="00842038"/>
    <w:rsid w:val="00843120"/>
    <w:rsid w:val="00844141"/>
    <w:rsid w:val="0084650A"/>
    <w:rsid w:val="008578FD"/>
    <w:rsid w:val="00870EF8"/>
    <w:rsid w:val="00874B86"/>
    <w:rsid w:val="00880BF1"/>
    <w:rsid w:val="00893C3B"/>
    <w:rsid w:val="008A366F"/>
    <w:rsid w:val="008E5528"/>
    <w:rsid w:val="009177BA"/>
    <w:rsid w:val="00927356"/>
    <w:rsid w:val="00935510"/>
    <w:rsid w:val="0094434D"/>
    <w:rsid w:val="00945B27"/>
    <w:rsid w:val="00972B94"/>
    <w:rsid w:val="00984028"/>
    <w:rsid w:val="009951A3"/>
    <w:rsid w:val="009C7B57"/>
    <w:rsid w:val="009D3BD4"/>
    <w:rsid w:val="009D5798"/>
    <w:rsid w:val="009D7322"/>
    <w:rsid w:val="009E2C98"/>
    <w:rsid w:val="009E7B04"/>
    <w:rsid w:val="009F21F3"/>
    <w:rsid w:val="00A10452"/>
    <w:rsid w:val="00A34C12"/>
    <w:rsid w:val="00A4096C"/>
    <w:rsid w:val="00A550C5"/>
    <w:rsid w:val="00A6440D"/>
    <w:rsid w:val="00A676C8"/>
    <w:rsid w:val="00A800E4"/>
    <w:rsid w:val="00AC3B07"/>
    <w:rsid w:val="00AD795C"/>
    <w:rsid w:val="00B17932"/>
    <w:rsid w:val="00B26027"/>
    <w:rsid w:val="00B57CED"/>
    <w:rsid w:val="00B65CBF"/>
    <w:rsid w:val="00B851F3"/>
    <w:rsid w:val="00BB254E"/>
    <w:rsid w:val="00BC30CC"/>
    <w:rsid w:val="00BC63E9"/>
    <w:rsid w:val="00BD1C68"/>
    <w:rsid w:val="00BD26A4"/>
    <w:rsid w:val="00BF67B7"/>
    <w:rsid w:val="00C007DC"/>
    <w:rsid w:val="00C15C16"/>
    <w:rsid w:val="00C35C7C"/>
    <w:rsid w:val="00C54F42"/>
    <w:rsid w:val="00C6271C"/>
    <w:rsid w:val="00C703B7"/>
    <w:rsid w:val="00C73AA5"/>
    <w:rsid w:val="00C76CC9"/>
    <w:rsid w:val="00CA2722"/>
    <w:rsid w:val="00CB4131"/>
    <w:rsid w:val="00CC012B"/>
    <w:rsid w:val="00CC4E3B"/>
    <w:rsid w:val="00CD161F"/>
    <w:rsid w:val="00CD4CFA"/>
    <w:rsid w:val="00CE0FFB"/>
    <w:rsid w:val="00CF1363"/>
    <w:rsid w:val="00D24DDF"/>
    <w:rsid w:val="00D52C36"/>
    <w:rsid w:val="00D53BDA"/>
    <w:rsid w:val="00D83550"/>
    <w:rsid w:val="00D8608E"/>
    <w:rsid w:val="00D86620"/>
    <w:rsid w:val="00D8734B"/>
    <w:rsid w:val="00DA52B8"/>
    <w:rsid w:val="00DB64F5"/>
    <w:rsid w:val="00DE0A71"/>
    <w:rsid w:val="00DF59AF"/>
    <w:rsid w:val="00E17315"/>
    <w:rsid w:val="00E27808"/>
    <w:rsid w:val="00E32C84"/>
    <w:rsid w:val="00E42CB1"/>
    <w:rsid w:val="00EA11F1"/>
    <w:rsid w:val="00EC1ACE"/>
    <w:rsid w:val="00EF4A4D"/>
    <w:rsid w:val="00EF6E23"/>
    <w:rsid w:val="00F03FFC"/>
    <w:rsid w:val="00F1089E"/>
    <w:rsid w:val="00F16A0D"/>
    <w:rsid w:val="00F2296D"/>
    <w:rsid w:val="00F37189"/>
    <w:rsid w:val="00F45688"/>
    <w:rsid w:val="00F465DC"/>
    <w:rsid w:val="00FB7C5F"/>
    <w:rsid w:val="00FC3B00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2CC4-377B-4CBA-9429-6C378BB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843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120"/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120"/>
    <w:rPr>
      <w:rFonts w:ascii="DejaVu Sans" w:eastAsia="DejaVu Sans" w:hAnsi="DejaVu Sans" w:cs="DejaVu Sans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D937-70B3-45D8-BB99-E415386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</cp:lastModifiedBy>
  <cp:revision>2</cp:revision>
  <dcterms:created xsi:type="dcterms:W3CDTF">2022-10-20T11:27:00Z</dcterms:created>
  <dcterms:modified xsi:type="dcterms:W3CDTF">2022-10-20T11:27:00Z</dcterms:modified>
</cp:coreProperties>
</file>